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C0" w:rsidRPr="00BF5553" w:rsidRDefault="00D355C0" w:rsidP="00BF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TANGAZO LA UWEKAJI WAZI DAFTARI LA AWALI LA WAPIGA KURA KUFANYIKA TAREHE 17-20/06/2020</w:t>
      </w:r>
    </w:p>
    <w:p w:rsidR="00D355C0" w:rsidRPr="00BF5553" w:rsidRDefault="00D355C0">
      <w:pPr>
        <w:rPr>
          <w:rFonts w:ascii="Times New Roman" w:hAnsi="Times New Roman" w:cs="Times New Roman"/>
          <w:sz w:val="24"/>
          <w:szCs w:val="24"/>
        </w:rPr>
      </w:pPr>
    </w:p>
    <w:p w:rsidR="00F91365" w:rsidRPr="00BF5553" w:rsidRDefault="00D355C0">
      <w:pPr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3148" w:rsidRPr="00BF55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5553">
        <w:rPr>
          <w:rFonts w:ascii="Times New Roman" w:hAnsi="Times New Roman" w:cs="Times New Roman"/>
          <w:sz w:val="24"/>
          <w:szCs w:val="24"/>
        </w:rPr>
        <w:t xml:space="preserve">    </w:t>
      </w:r>
      <w:r w:rsidRPr="00BF55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139166"/>
            <wp:effectExtent l="19050" t="0" r="9525" b="0"/>
            <wp:docPr id="3" name="image2.jpeg" descr="nembo%20ya%20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65" cy="11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C0" w:rsidRPr="00BF5553" w:rsidRDefault="00D35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Msimamizi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Lushoto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Mlalo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anawatangazia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Tume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itaweka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BF5553">
        <w:rPr>
          <w:rFonts w:ascii="Times New Roman" w:hAnsi="Times New Roman" w:cs="Times New Roman"/>
          <w:b/>
          <w:sz w:val="24"/>
          <w:szCs w:val="24"/>
        </w:rPr>
        <w:t xml:space="preserve"> NNE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C0" w:rsidRPr="00BF5553" w:rsidRDefault="00D355C0">
      <w:pPr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17-20/06/2020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vituo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tumika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uboreshaji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D355C0" w:rsidRPr="00BF5553" w:rsidRDefault="00D355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Uwekaji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wazi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utafanyika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tahadhari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maambukizi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COVID-19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unaosababishwa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Corona.</w:t>
      </w:r>
    </w:p>
    <w:p w:rsidR="00D355C0" w:rsidRPr="00BF5553" w:rsidRDefault="000E2A42">
      <w:pPr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4613" w:rsidRPr="00BF5553">
        <w:rPr>
          <w:rFonts w:ascii="Times New Roman" w:hAnsi="Times New Roman" w:cs="Times New Roman"/>
          <w:b/>
          <w:sz w:val="24"/>
          <w:szCs w:val="24"/>
        </w:rPr>
        <w:t xml:space="preserve"> ZOEZI HILI </w:t>
      </w:r>
      <w:proofErr w:type="gramStart"/>
      <w:r w:rsidR="000F4613" w:rsidRPr="00BF5553">
        <w:rPr>
          <w:rFonts w:ascii="Times New Roman" w:hAnsi="Times New Roman" w:cs="Times New Roman"/>
          <w:b/>
          <w:sz w:val="24"/>
          <w:szCs w:val="24"/>
        </w:rPr>
        <w:t>LITAHUSU :</w:t>
      </w:r>
      <w:proofErr w:type="gramEnd"/>
      <w:r w:rsidR="000F4613" w:rsidRPr="00BF5553">
        <w:rPr>
          <w:rFonts w:ascii="Times New Roman" w:hAnsi="Times New Roman" w:cs="Times New Roman"/>
          <w:b/>
          <w:sz w:val="24"/>
          <w:szCs w:val="24"/>
        </w:rPr>
        <w:t>-</w:t>
      </w:r>
    </w:p>
    <w:p w:rsidR="000F4613" w:rsidRPr="00BF5553" w:rsidRDefault="000F4613" w:rsidP="000F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walioandikishwa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BF5553">
        <w:rPr>
          <w:rFonts w:ascii="Times New Roman" w:hAnsi="Times New Roman" w:cs="Times New Roman"/>
          <w:sz w:val="24"/>
          <w:szCs w:val="24"/>
        </w:rPr>
        <w:t>,walioandikishwa</w:t>
      </w:r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uboreshaji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kwanza nay 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0F4613" w:rsidRPr="00BF5553" w:rsidRDefault="000F4613" w:rsidP="000F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wale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hawakuhakiki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uwekaji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kwanza.</w:t>
      </w:r>
    </w:p>
    <w:p w:rsidR="000F4613" w:rsidRPr="00BF5553" w:rsidRDefault="000F4613" w:rsidP="000F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watakaohakiki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lilipowekwa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kukuta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hazipo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wanatakiwa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Halmashauri</w:t>
      </w:r>
      <w:proofErr w:type="spellEnd"/>
      <w:r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Wilaya</w:t>
      </w:r>
      <w:proofErr w:type="spellEnd"/>
      <w:r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Lushoto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wapigwe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kadi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A42"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0E2A42" w:rsidRPr="00BF5553">
        <w:rPr>
          <w:rFonts w:ascii="Times New Roman" w:hAnsi="Times New Roman" w:cs="Times New Roman"/>
          <w:sz w:val="24"/>
          <w:szCs w:val="24"/>
        </w:rPr>
        <w:t>.</w:t>
      </w:r>
    </w:p>
    <w:p w:rsidR="000E2A42" w:rsidRPr="00BF5553" w:rsidRDefault="000E2A42" w:rsidP="000E2A42">
      <w:pPr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       UTARATIBU WA UHAKIKI:-</w:t>
      </w:r>
    </w:p>
    <w:p w:rsidR="000E2A42" w:rsidRPr="00BF5553" w:rsidRDefault="000E2A42" w:rsidP="000E2A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:-</w:t>
      </w:r>
    </w:p>
    <w:p w:rsidR="000E2A42" w:rsidRPr="00BF5553" w:rsidRDefault="000E2A42" w:rsidP="000E2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alichojiandikisha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itakayokuwa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imebandikwa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0E2A42" w:rsidRPr="00BF5553" w:rsidRDefault="000E2A42" w:rsidP="000E2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kiganjani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*152*00#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yatakayomwezesha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kuhakiki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48"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283148" w:rsidRPr="00BF5553">
        <w:rPr>
          <w:rFonts w:ascii="Times New Roman" w:hAnsi="Times New Roman" w:cs="Times New Roman"/>
          <w:sz w:val="24"/>
          <w:szCs w:val="24"/>
        </w:rPr>
        <w:t>.</w:t>
      </w:r>
    </w:p>
    <w:p w:rsidR="00283148" w:rsidRPr="00BF5553" w:rsidRDefault="00283148" w:rsidP="000E2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0800112100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yatakayomwezesha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283148" w:rsidRPr="00BF5553" w:rsidRDefault="00283148" w:rsidP="000E2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tovuti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Tume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F5553">
          <w:rPr>
            <w:rStyle w:val="Hyperlink"/>
            <w:rFonts w:ascii="Times New Roman" w:hAnsi="Times New Roman" w:cs="Times New Roman"/>
            <w:sz w:val="24"/>
            <w:szCs w:val="24"/>
          </w:rPr>
          <w:t>www.nec.go.tz</w:t>
        </w:r>
      </w:hyperlink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kubonyeza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iliyoandikwa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b/>
          <w:sz w:val="24"/>
          <w:szCs w:val="24"/>
        </w:rPr>
        <w:t>Uhakiki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BF5553" w:rsidRDefault="00BF5553" w:rsidP="000E2A42">
      <w:pPr>
        <w:rPr>
          <w:rFonts w:ascii="Times New Roman" w:hAnsi="Times New Roman" w:cs="Times New Roman"/>
          <w:b/>
          <w:sz w:val="24"/>
          <w:szCs w:val="24"/>
        </w:rPr>
      </w:pPr>
    </w:p>
    <w:p w:rsidR="00BF5553" w:rsidRDefault="00BF5553" w:rsidP="000E2A42">
      <w:pPr>
        <w:rPr>
          <w:rFonts w:ascii="Times New Roman" w:hAnsi="Times New Roman" w:cs="Times New Roman"/>
          <w:b/>
          <w:sz w:val="24"/>
          <w:szCs w:val="24"/>
        </w:rPr>
      </w:pPr>
    </w:p>
    <w:p w:rsidR="000E2A42" w:rsidRPr="00BF5553" w:rsidRDefault="009A7D9B" w:rsidP="000E2A42">
      <w:pPr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MAMBO YA KUZINGATIA:-</w:t>
      </w:r>
    </w:p>
    <w:p w:rsidR="009A7D9B" w:rsidRPr="00BF5553" w:rsidRDefault="009A7D9B" w:rsidP="009A7D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litabandikwa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vituo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tumika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kuandikisha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9A7D9B" w:rsidRPr="00BF5553" w:rsidRDefault="009A7D9B" w:rsidP="009A7D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atahakiki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marekebisho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atatakiwa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Lushoto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zilizopo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Lushoto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marekebisho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9A7D9B" w:rsidRPr="00BF5553" w:rsidRDefault="009A7D9B" w:rsidP="009A7D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anaehitaji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kumuwekea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pingamizi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asiye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kuwemo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ataenda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kilicho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psngwa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9A7D9B" w:rsidRPr="00BF5553" w:rsidRDefault="00FD2A5C" w:rsidP="009A7D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wanatakiwa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waliofariki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waondolewe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.</w:t>
      </w:r>
    </w:p>
    <w:p w:rsidR="00FD2A5C" w:rsidRPr="00BF5553" w:rsidRDefault="00FD2A5C" w:rsidP="00FD2A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A5C" w:rsidRPr="00BF5553" w:rsidRDefault="00FD2A5C" w:rsidP="00FD2A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A5C" w:rsidRPr="00BF5553" w:rsidRDefault="00FD2A5C" w:rsidP="00FD2A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****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zoezi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hakutakuwa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uandikishaji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wapya.Aidha,hakutakuwa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uboreshaji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wapiga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waliohama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06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5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59">
        <w:rPr>
          <w:rFonts w:ascii="Times New Roman" w:hAnsi="Times New Roman" w:cs="Times New Roman"/>
          <w:sz w:val="24"/>
          <w:szCs w:val="24"/>
        </w:rPr>
        <w:t>kiuchaguzi,waliopoteza</w:t>
      </w:r>
      <w:proofErr w:type="spellEnd"/>
      <w:r w:rsidR="0006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59">
        <w:rPr>
          <w:rFonts w:ascii="Times New Roman" w:hAnsi="Times New Roman" w:cs="Times New Roman"/>
          <w:sz w:val="24"/>
          <w:szCs w:val="24"/>
        </w:rPr>
        <w:t>kadi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kadi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****.</w:t>
      </w:r>
    </w:p>
    <w:p w:rsidR="00FD2A5C" w:rsidRPr="00BF5553" w:rsidRDefault="00FD2A5C" w:rsidP="00FD2A5C">
      <w:pPr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**ZOEZI HILI NI LA SIKU NNE TUU,ZINGATIA </w:t>
      </w:r>
      <w:r w:rsidR="001A4057"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sz w:val="24"/>
          <w:szCs w:val="24"/>
        </w:rPr>
        <w:t>MUDA</w:t>
      </w:r>
      <w:r w:rsidR="000E3B88" w:rsidRPr="00BF5553">
        <w:rPr>
          <w:rFonts w:ascii="Times New Roman" w:hAnsi="Times New Roman" w:cs="Times New Roman"/>
          <w:sz w:val="24"/>
          <w:szCs w:val="24"/>
        </w:rPr>
        <w:t xml:space="preserve">  PIA KUMBUKA KUZINGATIA  KANUNI ZA  AFYA,KWA KUJIKINGA  NA MAAMBUKIZI YA UGONJWA WA CORONA UWAPO</w:t>
      </w:r>
      <w:r w:rsidR="0054396F" w:rsidRPr="00BF5553">
        <w:rPr>
          <w:rFonts w:ascii="Times New Roman" w:hAnsi="Times New Roman" w:cs="Times New Roman"/>
          <w:sz w:val="24"/>
          <w:szCs w:val="24"/>
        </w:rPr>
        <w:t xml:space="preserve"> KITUONI KWA KUFUATA MAELEKEZO  UTAKAYO PEWA KITUONI ILI KUJIEPUSHA  NA MAAMBUKIZI YA VIRUSI VYA CORONA</w:t>
      </w:r>
      <w:r w:rsidRPr="00BF5553">
        <w:rPr>
          <w:rFonts w:ascii="Times New Roman" w:hAnsi="Times New Roman" w:cs="Times New Roman"/>
          <w:sz w:val="24"/>
          <w:szCs w:val="24"/>
        </w:rPr>
        <w:t>**</w:t>
      </w:r>
    </w:p>
    <w:p w:rsidR="00FD2A5C" w:rsidRPr="00D355C0" w:rsidRDefault="00CA25C0" w:rsidP="00FD2A5C">
      <w:r>
        <w:t xml:space="preserve">                                                   </w:t>
      </w:r>
    </w:p>
    <w:sectPr w:rsidR="00FD2A5C" w:rsidRPr="00D355C0" w:rsidSect="00F9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D0"/>
    <w:multiLevelType w:val="hybridMultilevel"/>
    <w:tmpl w:val="BA3C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31A"/>
    <w:multiLevelType w:val="hybridMultilevel"/>
    <w:tmpl w:val="63008AE8"/>
    <w:lvl w:ilvl="0" w:tplc="2C2844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1984574"/>
    <w:multiLevelType w:val="hybridMultilevel"/>
    <w:tmpl w:val="7612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5C0"/>
    <w:rsid w:val="00066E59"/>
    <w:rsid w:val="000E2A42"/>
    <w:rsid w:val="000E3B88"/>
    <w:rsid w:val="000F4613"/>
    <w:rsid w:val="00185294"/>
    <w:rsid w:val="001A4057"/>
    <w:rsid w:val="00283148"/>
    <w:rsid w:val="0054396F"/>
    <w:rsid w:val="00727BDD"/>
    <w:rsid w:val="009A7D9B"/>
    <w:rsid w:val="00BF5553"/>
    <w:rsid w:val="00CA25C0"/>
    <w:rsid w:val="00D355C0"/>
    <w:rsid w:val="00F91365"/>
    <w:rsid w:val="00F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.go.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THOMAS</cp:lastModifiedBy>
  <cp:revision>2</cp:revision>
  <dcterms:created xsi:type="dcterms:W3CDTF">2020-06-14T12:43:00Z</dcterms:created>
  <dcterms:modified xsi:type="dcterms:W3CDTF">2020-06-14T12:43:00Z</dcterms:modified>
</cp:coreProperties>
</file>